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A2EF1" w14:textId="544A6331" w:rsidR="00181666" w:rsidRPr="00B973CC" w:rsidRDefault="00AD4CE1" w:rsidP="00C6052A">
      <w:pPr>
        <w:spacing w:after="20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</w:t>
      </w:r>
    </w:p>
    <w:p w14:paraId="1332EEE6" w14:textId="77777777" w:rsidR="004E11C6" w:rsidRPr="00B973CC" w:rsidRDefault="004E11C6" w:rsidP="00C6052A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5FEAAFAB" w14:textId="77777777" w:rsidR="00AD4CE1" w:rsidRPr="00B973CC" w:rsidRDefault="00AD4CE1" w:rsidP="00C6052A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73C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</w:p>
    <w:p w14:paraId="297C1D25" w14:textId="77777777" w:rsidR="00FF0A98" w:rsidRPr="00B973CC" w:rsidRDefault="00FF0A98" w:rsidP="00C6052A">
      <w:pPr>
        <w:tabs>
          <w:tab w:val="left" w:pos="785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E7CEA83" w14:textId="2AD5D0D5" w:rsidR="00FF0A98" w:rsidRPr="00B973CC" w:rsidRDefault="00FF0A98" w:rsidP="00C6052A">
      <w:pPr>
        <w:tabs>
          <w:tab w:val="left" w:pos="78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“</w:t>
      </w:r>
      <w:r w:rsidRPr="00B973CC">
        <w:rPr>
          <w:rFonts w:ascii="Times New Roman" w:hAnsi="Times New Roman" w:cs="Times New Roman"/>
          <w:b/>
          <w:sz w:val="28"/>
          <w:szCs w:val="28"/>
          <w:lang w:val="ky-KG"/>
        </w:rPr>
        <w:t>Сот аткаруучулардын статусу жөнүндө жана аткаруу өндүрүшү тууралуу</w:t>
      </w: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” </w:t>
      </w:r>
      <w:r w:rsidR="00883CD4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Мыйзамына өзгөртүүлөрдү </w:t>
      </w:r>
    </w:p>
    <w:p w14:paraId="33C55220" w14:textId="593D73B0" w:rsidR="00181666" w:rsidRPr="00B973CC" w:rsidRDefault="00FF0A98" w:rsidP="00C6052A">
      <w:pPr>
        <w:tabs>
          <w:tab w:val="left" w:pos="78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киргизүү тууралуу</w:t>
      </w:r>
    </w:p>
    <w:p w14:paraId="0F29C92B" w14:textId="77777777" w:rsidR="00181666" w:rsidRPr="00B973CC" w:rsidRDefault="00181666" w:rsidP="00C605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Hlk98338233"/>
    </w:p>
    <w:bookmarkEnd w:id="0"/>
    <w:p w14:paraId="7EC868FF" w14:textId="2A5CF3C8" w:rsidR="00181666" w:rsidRPr="00B973CC" w:rsidRDefault="00461011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1-берене</w:t>
      </w:r>
      <w:r w:rsidR="00181666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.</w:t>
      </w:r>
      <w:bookmarkStart w:id="1" w:name="_GoBack"/>
      <w:bookmarkEnd w:id="1"/>
    </w:p>
    <w:p w14:paraId="5DA7C82A" w14:textId="79A6D105" w:rsidR="00FF2723" w:rsidRPr="00B973CC" w:rsidRDefault="00FF2723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B973CC">
        <w:rPr>
          <w:rFonts w:ascii="Times New Roman" w:hAnsi="Times New Roman" w:cs="Times New Roman"/>
          <w:sz w:val="28"/>
          <w:szCs w:val="28"/>
          <w:lang w:val="ky-KG"/>
        </w:rPr>
        <w:t>Сот аткаруучулардын статусу жөнүндө жана аткаруу өндүрүшү тууралуу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” Кыргыз Республикасынын</w:t>
      </w:r>
      <w:r w:rsidR="005E0E72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Мыйзамына (Кыргыз Республикасынын Жогорку Кеңешинин Жарчысы, </w:t>
      </w:r>
      <w:r w:rsidR="00A57EA7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2017-</w:t>
      </w:r>
      <w:r w:rsidR="005E0E72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ж., №1 (2), 15-ст.) төмөнкүдөй өзгөртүүлөр киргизилсин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  <w:r w:rsidR="0002331F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292AAA2C" w14:textId="09217030" w:rsidR="00FF2723" w:rsidRPr="00B973CC" w:rsidRDefault="00FF2723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1) 17-берененин 1-бөлүгү төмөнкү</w:t>
      </w:r>
      <w:r w:rsidR="005D018E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дөй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мазмундагы 10</w:t>
      </w:r>
      <w:r w:rsidR="00B67429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11-пункттар  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менен толукталсын:</w:t>
      </w:r>
    </w:p>
    <w:p w14:paraId="706F5337" w14:textId="77777777" w:rsidR="00B67429" w:rsidRPr="00B973CC" w:rsidRDefault="005D018E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“10) Евразия экономикалык комиссиясынын </w:t>
      </w:r>
      <w:r w:rsidR="00B67429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айып салуу жөнүндө 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чечими</w:t>
      </w:r>
      <w:r w:rsidR="00B67429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14:paraId="60C22847" w14:textId="36DC84E9" w:rsidR="005D018E" w:rsidRPr="00B973CC" w:rsidRDefault="00B67429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11) </w:t>
      </w:r>
      <w:r w:rsidR="005D018E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Евразия экономикалык комиссиясынын бузуучуну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айрым аракеттерди жасоого милдеттендирген </w:t>
      </w:r>
      <w:r w:rsidR="005D018E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чечими</w:t>
      </w:r>
      <w:r w:rsidR="005E0E72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5D018E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91728C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; </w:t>
      </w:r>
      <w:r w:rsidR="005D018E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5426AB13" w14:textId="77777777" w:rsidR="00B67429" w:rsidRPr="00B973CC" w:rsidRDefault="006F4306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2) 18-берененин 1-бөлүгүнү</w:t>
      </w:r>
      <w:r w:rsidR="00B67429"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н 1-абзацы төмөнкүдөй редакцияда баяндалсын:</w:t>
      </w:r>
    </w:p>
    <w:p w14:paraId="6C182EC7" w14:textId="10485AB8" w:rsidR="00B67429" w:rsidRPr="00B973CC" w:rsidRDefault="00B67429" w:rsidP="00C605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“1. </w:t>
      </w:r>
      <w:r w:rsidRPr="00B973CC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аткаруучунун токтомун, соттук буйрукту, укук бузуулар жөнүндөгү иш боюнча токтомду, алименттерди төлөө жөнүндө нотариалдык жактан ырасталган макулдашууну, 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>Евразия экономикалык комиссиясынын айып салуу жөнүндө чечимин жана Евразия экономикалык комиссиясынын бузуучуну айрым аракеттерди жасоого милдеттендирген чечимин</w:t>
      </w:r>
      <w:r w:rsidRPr="00B973CC">
        <w:rPr>
          <w:rFonts w:ascii="Times New Roman" w:hAnsi="Times New Roman" w:cs="Times New Roman"/>
          <w:sz w:val="28"/>
          <w:szCs w:val="28"/>
          <w:lang w:val="ky-KG"/>
        </w:rPr>
        <w:t xml:space="preserve"> кошпогондо, аткаруу документинде төмөнкүлөр көрсөтүлүүгө тийиш:”.</w:t>
      </w:r>
      <w:r w:rsidRPr="00B973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25C86A57" w14:textId="77777777" w:rsidR="003E5B6F" w:rsidRPr="00B973CC" w:rsidRDefault="000B4A40" w:rsidP="00C605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2-берене</w:t>
      </w:r>
      <w:r w:rsidR="00181666" w:rsidRPr="00B973CC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.</w:t>
      </w:r>
      <w:r w:rsidRPr="00B973CC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="00E11028" w:rsidRPr="00B973CC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 </w:t>
      </w:r>
    </w:p>
    <w:p w14:paraId="6E8129F4" w14:textId="137F079B" w:rsidR="00181666" w:rsidRPr="00B973CC" w:rsidRDefault="003E5B6F" w:rsidP="00C605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Ушул Мыйзам расмий жарыяланган күндөн тартып он күн өткөндөн кийин күчүнө кирет.</w:t>
      </w:r>
      <w:r w:rsidR="000264AA" w:rsidRPr="00B973C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7323EC" w:rsidRPr="00B973C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</w:p>
    <w:p w14:paraId="0D706EE4" w14:textId="5B0EE4DF" w:rsidR="00181666" w:rsidRPr="00B973CC" w:rsidRDefault="00181666" w:rsidP="00C6052A">
      <w:pPr>
        <w:spacing w:after="200" w:line="240" w:lineRule="auto"/>
        <w:rPr>
          <w:rFonts w:ascii="Calibri" w:eastAsia="Calibri" w:hAnsi="Calibri" w:cs="Times New Roman"/>
          <w:sz w:val="28"/>
          <w:szCs w:val="28"/>
          <w:lang w:val="ky-KG"/>
        </w:rPr>
      </w:pPr>
    </w:p>
    <w:p w14:paraId="7E93903B" w14:textId="274C174E" w:rsidR="00BA7993" w:rsidRPr="00B973CC" w:rsidRDefault="00181666" w:rsidP="00C6052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</w:t>
      </w:r>
      <w:r w:rsidR="00BA7993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Республик</w:t>
      </w:r>
      <w:r w:rsidR="00BA7993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асынын</w:t>
      </w:r>
    </w:p>
    <w:p w14:paraId="11EE363C" w14:textId="74A0E082" w:rsidR="00181666" w:rsidRPr="00B973CC" w:rsidRDefault="00BA7993" w:rsidP="00C6052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Президенти </w:t>
      </w: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6762F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4B57" w:rsidRPr="00B973C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С.Н. Жапаров  </w:t>
      </w:r>
    </w:p>
    <w:p w14:paraId="7AA34AC6" w14:textId="77777777" w:rsidR="00181666" w:rsidRPr="00B973CC" w:rsidRDefault="00181666" w:rsidP="00C6052A">
      <w:pPr>
        <w:spacing w:after="0" w:line="240" w:lineRule="auto"/>
        <w:rPr>
          <w:rFonts w:ascii="Calibri" w:eastAsia="Calibri" w:hAnsi="Calibri" w:cs="Times New Roman"/>
          <w:sz w:val="28"/>
          <w:szCs w:val="28"/>
          <w:lang w:val="ky-KG"/>
        </w:rPr>
      </w:pPr>
    </w:p>
    <w:p w14:paraId="657889DC" w14:textId="77777777" w:rsidR="00181666" w:rsidRPr="006F7B5C" w:rsidRDefault="00181666" w:rsidP="00C605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5C4FB44A" w14:textId="77777777" w:rsidR="0032424E" w:rsidRPr="006F7B5C" w:rsidRDefault="0032424E" w:rsidP="00C6052A">
      <w:pPr>
        <w:spacing w:line="240" w:lineRule="auto"/>
        <w:rPr>
          <w:sz w:val="24"/>
          <w:szCs w:val="24"/>
          <w:lang w:val="ky-KG"/>
        </w:rPr>
      </w:pPr>
    </w:p>
    <w:sectPr w:rsidR="0032424E" w:rsidRPr="006F7B5C" w:rsidSect="00B973CC">
      <w:foot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3FD6B" w14:textId="77777777" w:rsidR="00821F9B" w:rsidRDefault="00821F9B" w:rsidP="00771C85">
      <w:pPr>
        <w:spacing w:after="0" w:line="240" w:lineRule="auto"/>
      </w:pPr>
      <w:r>
        <w:separator/>
      </w:r>
    </w:p>
  </w:endnote>
  <w:endnote w:type="continuationSeparator" w:id="0">
    <w:p w14:paraId="7FAF0EC4" w14:textId="77777777" w:rsidR="00821F9B" w:rsidRDefault="00821F9B" w:rsidP="0077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14BA" w14:textId="73124A09" w:rsidR="00771C85" w:rsidRPr="00B973CC" w:rsidRDefault="00771C85" w:rsidP="00B973CC">
    <w:pPr>
      <w:pStyle w:val="a6"/>
    </w:pPr>
    <w:r w:rsidRPr="00B973CC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DC2E3" w14:textId="77777777" w:rsidR="00821F9B" w:rsidRDefault="00821F9B" w:rsidP="00771C85">
      <w:pPr>
        <w:spacing w:after="0" w:line="240" w:lineRule="auto"/>
      </w:pPr>
      <w:r>
        <w:separator/>
      </w:r>
    </w:p>
  </w:footnote>
  <w:footnote w:type="continuationSeparator" w:id="0">
    <w:p w14:paraId="668D3EEC" w14:textId="77777777" w:rsidR="00821F9B" w:rsidRDefault="00821F9B" w:rsidP="0077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B56E1"/>
    <w:multiLevelType w:val="hybridMultilevel"/>
    <w:tmpl w:val="F078F39C"/>
    <w:lvl w:ilvl="0" w:tplc="E766E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C62544"/>
    <w:multiLevelType w:val="hybridMultilevel"/>
    <w:tmpl w:val="DCE27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C7A4A"/>
    <w:multiLevelType w:val="hybridMultilevel"/>
    <w:tmpl w:val="5FF0067E"/>
    <w:lvl w:ilvl="0" w:tplc="8FBCA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70"/>
    <w:rsid w:val="0002331F"/>
    <w:rsid w:val="000264AA"/>
    <w:rsid w:val="000415ED"/>
    <w:rsid w:val="00055597"/>
    <w:rsid w:val="000A2A99"/>
    <w:rsid w:val="000B4A40"/>
    <w:rsid w:val="000D102F"/>
    <w:rsid w:val="000E69E6"/>
    <w:rsid w:val="00116E87"/>
    <w:rsid w:val="00181666"/>
    <w:rsid w:val="001B43F6"/>
    <w:rsid w:val="001F46C4"/>
    <w:rsid w:val="00212679"/>
    <w:rsid w:val="0032424E"/>
    <w:rsid w:val="003A529F"/>
    <w:rsid w:val="003E5B6F"/>
    <w:rsid w:val="00461011"/>
    <w:rsid w:val="004872F4"/>
    <w:rsid w:val="00491F7B"/>
    <w:rsid w:val="004E11C6"/>
    <w:rsid w:val="004E1623"/>
    <w:rsid w:val="0054152D"/>
    <w:rsid w:val="005D018E"/>
    <w:rsid w:val="005E0E72"/>
    <w:rsid w:val="006763D3"/>
    <w:rsid w:val="006956E9"/>
    <w:rsid w:val="006F4306"/>
    <w:rsid w:val="006F7B5C"/>
    <w:rsid w:val="007323EC"/>
    <w:rsid w:val="00751472"/>
    <w:rsid w:val="00771C85"/>
    <w:rsid w:val="00783302"/>
    <w:rsid w:val="00794B48"/>
    <w:rsid w:val="007D6218"/>
    <w:rsid w:val="00821F9B"/>
    <w:rsid w:val="00883CD4"/>
    <w:rsid w:val="0091655A"/>
    <w:rsid w:val="0091728C"/>
    <w:rsid w:val="009F0B9D"/>
    <w:rsid w:val="00A57EA7"/>
    <w:rsid w:val="00A669C3"/>
    <w:rsid w:val="00AD4CE1"/>
    <w:rsid w:val="00B01338"/>
    <w:rsid w:val="00B12F65"/>
    <w:rsid w:val="00B35722"/>
    <w:rsid w:val="00B67429"/>
    <w:rsid w:val="00B973CC"/>
    <w:rsid w:val="00BA7993"/>
    <w:rsid w:val="00BC2D8C"/>
    <w:rsid w:val="00C32270"/>
    <w:rsid w:val="00C6052A"/>
    <w:rsid w:val="00C72461"/>
    <w:rsid w:val="00D04B57"/>
    <w:rsid w:val="00D6762F"/>
    <w:rsid w:val="00DA508D"/>
    <w:rsid w:val="00DF6081"/>
    <w:rsid w:val="00E04C39"/>
    <w:rsid w:val="00E11028"/>
    <w:rsid w:val="00FC701E"/>
    <w:rsid w:val="00FF0A98"/>
    <w:rsid w:val="00FF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7CC6"/>
  <w15:chartTrackingRefBased/>
  <w15:docId w15:val="{7F009C93-7CFE-4FED-96D8-75E94820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763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35722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0A2A9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Forma">
    <w:name w:val="_Форма (tkForma)"/>
    <w:basedOn w:val="a"/>
    <w:rsid w:val="00AD4C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7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1C85"/>
  </w:style>
  <w:style w:type="paragraph" w:styleId="a6">
    <w:name w:val="footer"/>
    <w:basedOn w:val="a"/>
    <w:link w:val="a7"/>
    <w:uiPriority w:val="99"/>
    <w:unhideWhenUsed/>
    <w:rsid w:val="0077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1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55</cp:revision>
  <cp:lastPrinted>2022-03-16T09:43:00Z</cp:lastPrinted>
  <dcterms:created xsi:type="dcterms:W3CDTF">2022-03-16T10:04:00Z</dcterms:created>
  <dcterms:modified xsi:type="dcterms:W3CDTF">2022-06-28T11:16:00Z</dcterms:modified>
</cp:coreProperties>
</file>